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C72" w:rsidRDefault="00A57C72">
      <w:pPr>
        <w:pStyle w:val="Heading1"/>
      </w:pPr>
      <w:r>
        <w:t>The Book of Helaman</w:t>
      </w:r>
    </w:p>
    <w:p w:rsidR="00A57C72" w:rsidRDefault="00A57C72">
      <w:pPr>
        <w:pStyle w:val="BookSummary"/>
      </w:pPr>
      <w:r>
        <w:t>An account of the Nephites. Their wars and contentions, and their dissensions. And also the prophecies of many holy prophets, before the coming of Christ, according to the records of Helaman, who was the son of Helaman, and also according to the records of his sons, even down to the coming of Christ. And also many of the Lamanites are converted. An account of their conversion. An account of the righteousness of the Lamanites, and the wickedness and abominations of the Nephites, according to the record of Helaman and his sons, even down to the coming of Christ, which is called the book of Helaman, and so forth.</w:t>
      </w:r>
    </w:p>
    <w:p w:rsidR="00A57C72" w:rsidRDefault="00A57C72" w:rsidP="00B92E9B">
      <w:pPr>
        <w:sectPr w:rsidR="00A57C72" w:rsidSect="00B92E9B">
          <w:type w:val="continuous"/>
          <w:pgSz w:w="12240" w:h="15840"/>
          <w:pgMar w:top="1800" w:right="1800" w:bottom="1800" w:left="1800" w:header="720" w:footer="720" w:gutter="0"/>
          <w:cols w:space="720"/>
          <w:docGrid w:linePitch="360"/>
        </w:sectPr>
      </w:pPr>
    </w:p>
    <w:p w:rsidR="00A13BEC" w:rsidRDefault="00A13BEC"/>
    <w:sectPr w:rsidR="00A1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72"/>
    <w:rsid w:val="00A13BEC"/>
    <w:rsid w:val="00A5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7C7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C72"/>
    <w:rPr>
      <w:rFonts w:ascii="Constantia" w:eastAsiaTheme="majorEastAsia" w:hAnsi="Constantia" w:cstheme="majorBidi"/>
      <w:color w:val="2F5496" w:themeColor="accent1" w:themeShade="BF"/>
      <w:sz w:val="36"/>
      <w:szCs w:val="32"/>
    </w:rPr>
  </w:style>
  <w:style w:type="paragraph" w:customStyle="1" w:styleId="BookSummary">
    <w:name w:val="Book Summary"/>
    <w:basedOn w:val="Normal"/>
    <w:qFormat/>
    <w:rsid w:val="00A57C72"/>
    <w:pPr>
      <w:spacing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